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3CC" w:rsidRDefault="004E348B">
      <w:pPr>
        <w:spacing w:after="0" w:line="240" w:lineRule="auto"/>
        <w:rPr>
          <w:rFonts w:eastAsia="Calibri" w:cs="Calibri"/>
          <w:b/>
        </w:rPr>
      </w:pPr>
      <w:bookmarkStart w:id="0" w:name="_GoBack"/>
      <w:bookmarkEnd w:id="0"/>
      <w:r>
        <w:rPr>
          <w:rFonts w:eastAsia="Calibri" w:cs="Calibri"/>
          <w:b/>
        </w:rPr>
        <w:t>Amit Sharma</w:t>
      </w: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 xml:space="preserve">Phone: 8278833459 </w:t>
      </w: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 xml:space="preserve">Email: amitsofficial25@gmail.com </w:t>
      </w:r>
      <w:r w:rsidR="000266AC">
        <w:rPr>
          <w:rFonts w:eastAsia="Calibri" w:cs="Calibri"/>
          <w:b/>
        </w:rPr>
        <w:br/>
        <w:t>Portfolio: adsbyamit.com</w:t>
      </w:r>
    </w:p>
    <w:p w:rsidR="004623CC" w:rsidRDefault="004623CC">
      <w:pPr>
        <w:spacing w:after="0" w:line="240" w:lineRule="auto"/>
        <w:rPr>
          <w:rFonts w:eastAsia="Calibri" w:cs="Calibri"/>
          <w:b/>
        </w:rPr>
      </w:pP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Professional Summary</w:t>
      </w:r>
    </w:p>
    <w:p w:rsidR="004623CC" w:rsidRDefault="00F409FD">
      <w:pPr>
        <w:spacing w:after="0" w:line="240" w:lineRule="auto"/>
      </w:pPr>
      <w:r>
        <w:t xml:space="preserve">Performance-driven </w:t>
      </w:r>
      <w:r>
        <w:rPr>
          <w:rStyle w:val="Strong"/>
        </w:rPr>
        <w:t>PPC &amp; Digital Marketing Specialist</w:t>
      </w:r>
      <w:r>
        <w:t xml:space="preserve"> with 5+ years of experience creating and managing high-impact advertising campaigns that drive leads, sales, and ROI. Proven track record of reducing acquisition costs and optimizing paid channels including </w:t>
      </w:r>
      <w:r>
        <w:rPr>
          <w:rStyle w:val="Strong"/>
        </w:rPr>
        <w:t>Google Ads, Meta Ads and LinkedIn</w:t>
      </w:r>
      <w:r>
        <w:t xml:space="preserve">. Adept at combining data analysis with creative strategy to deliver scalable, cost-effective results. </w:t>
      </w:r>
    </w:p>
    <w:p w:rsidR="0086488E" w:rsidRDefault="0086488E">
      <w:pPr>
        <w:spacing w:after="0" w:line="240" w:lineRule="auto"/>
        <w:rPr>
          <w:rFonts w:eastAsia="Calibri" w:cs="Calibri"/>
        </w:rPr>
      </w:pP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Core Competencies</w:t>
      </w:r>
    </w:p>
    <w:p w:rsidR="00F409FD" w:rsidRPr="00F409FD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 xml:space="preserve">PPC Advertising (Google Ads, </w:t>
      </w:r>
      <w:proofErr w:type="spellStart"/>
      <w:r w:rsidR="00ED2198">
        <w:rPr>
          <w:rFonts w:eastAsia="Calibri" w:cs="Calibri"/>
        </w:rPr>
        <w:t>linkedin</w:t>
      </w:r>
      <w:proofErr w:type="spellEnd"/>
      <w:r w:rsidRPr="00F409FD">
        <w:rPr>
          <w:rFonts w:eastAsia="Calibri" w:cs="Calibri"/>
        </w:rPr>
        <w:t xml:space="preserve"> Ads, Meta Ads)</w:t>
      </w:r>
    </w:p>
    <w:p w:rsidR="00F409FD" w:rsidRPr="00F409FD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>Lead Generation &amp; Conversion Optimization</w:t>
      </w:r>
    </w:p>
    <w:p w:rsidR="00F409FD" w:rsidRPr="00F409FD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>Search Engine Optimization (SEO)</w:t>
      </w:r>
    </w:p>
    <w:p w:rsidR="00F409FD" w:rsidRPr="00F409FD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>Marketing Automation (</w:t>
      </w:r>
      <w:proofErr w:type="spellStart"/>
      <w:r w:rsidRPr="00F409FD">
        <w:rPr>
          <w:rFonts w:eastAsia="Calibri" w:cs="Calibri"/>
        </w:rPr>
        <w:t>HubSpot</w:t>
      </w:r>
      <w:proofErr w:type="spellEnd"/>
      <w:r w:rsidRPr="00F409FD">
        <w:rPr>
          <w:rFonts w:eastAsia="Calibri" w:cs="Calibri"/>
        </w:rPr>
        <w:t xml:space="preserve">, </w:t>
      </w:r>
      <w:proofErr w:type="spellStart"/>
      <w:r w:rsidRPr="00F409FD">
        <w:rPr>
          <w:rFonts w:eastAsia="Calibri" w:cs="Calibri"/>
        </w:rPr>
        <w:t>Mailchimp</w:t>
      </w:r>
      <w:proofErr w:type="spellEnd"/>
      <w:r w:rsidRPr="00F409FD">
        <w:rPr>
          <w:rFonts w:eastAsia="Calibri" w:cs="Calibri"/>
        </w:rPr>
        <w:t>)</w:t>
      </w:r>
    </w:p>
    <w:p w:rsidR="00F409FD" w:rsidRPr="00F409FD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>Web Analytics (Google Analytics, Tag Manager)</w:t>
      </w:r>
    </w:p>
    <w:p w:rsidR="004623CC" w:rsidRDefault="00F409FD" w:rsidP="00F409FD">
      <w:pPr>
        <w:pStyle w:val="ListParagraph"/>
        <w:numPr>
          <w:ilvl w:val="0"/>
          <w:numId w:val="6"/>
        </w:numPr>
        <w:spacing w:after="0" w:line="240" w:lineRule="auto"/>
        <w:rPr>
          <w:rFonts w:eastAsia="Calibri" w:cs="Calibri"/>
        </w:rPr>
      </w:pPr>
      <w:r w:rsidRPr="00F409FD">
        <w:rPr>
          <w:rFonts w:eastAsia="Calibri" w:cs="Calibri"/>
        </w:rPr>
        <w:t>Social Media Management</w:t>
      </w:r>
    </w:p>
    <w:p w:rsidR="00F409FD" w:rsidRPr="0086488E" w:rsidRDefault="00F409FD" w:rsidP="0086488E">
      <w:pPr>
        <w:spacing w:after="0" w:line="240" w:lineRule="auto"/>
        <w:ind w:left="360"/>
        <w:rPr>
          <w:rFonts w:eastAsia="Calibri" w:cs="Calibri"/>
        </w:rPr>
      </w:pPr>
    </w:p>
    <w:p w:rsidR="00ED2198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Professional Experience</w:t>
      </w:r>
    </w:p>
    <w:p w:rsidR="004623CC" w:rsidRDefault="001F2CDE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W3hints</w:t>
      </w:r>
    </w:p>
    <w:p w:rsidR="00ED2198" w:rsidRDefault="00DD1673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Performance</w:t>
      </w:r>
      <w:r w:rsidR="004E348B">
        <w:rPr>
          <w:rFonts w:eastAsia="Calibri" w:cs="Calibri"/>
          <w:b/>
        </w:rPr>
        <w:t xml:space="preserve"> Marketing Specialist</w:t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F409FD">
        <w:rPr>
          <w:rFonts w:eastAsia="Calibri" w:cs="Calibri"/>
          <w:b/>
        </w:rPr>
        <w:tab/>
      </w:r>
      <w:r w:rsidR="00ED2198">
        <w:rPr>
          <w:rFonts w:eastAsia="Calibri" w:cs="Calibri"/>
          <w:b/>
        </w:rPr>
        <w:tab/>
      </w:r>
      <w:r w:rsidR="00ED2198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 xml:space="preserve">August 2023 – </w:t>
      </w:r>
      <w:r w:rsidR="003C0E0D">
        <w:rPr>
          <w:rFonts w:eastAsia="Calibri" w:cs="Calibri"/>
          <w:b/>
        </w:rPr>
        <w:t>Sept</w:t>
      </w:r>
      <w:r w:rsidR="004E348B">
        <w:rPr>
          <w:rFonts w:eastAsia="Calibri" w:cs="Calibri"/>
          <w:b/>
        </w:rPr>
        <w:t xml:space="preserve"> 2025</w:t>
      </w:r>
    </w:p>
    <w:p w:rsidR="00DD1673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>Planned and optimized paid campaigns on Google, Meta, and LinkedIn for clients across US, UK, Canada, and Australia.</w:t>
      </w:r>
    </w:p>
    <w:p w:rsidR="00DD1673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>Managed campaigns in multiple domains: B2B, Automotive, E-commerce, Education, Real Estate, and Home Décor.</w:t>
      </w:r>
    </w:p>
    <w:p w:rsidR="00DD1673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>Conducted market research, competitor analysis, and audience targeting to drive qualified leads.</w:t>
      </w:r>
    </w:p>
    <w:p w:rsidR="00DD1673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 xml:space="preserve">Optimized ad </w:t>
      </w:r>
      <w:proofErr w:type="spellStart"/>
      <w:r w:rsidRPr="00DD1673">
        <w:rPr>
          <w:rFonts w:eastAsia="Calibri" w:cs="Calibri"/>
        </w:rPr>
        <w:t>creatives</w:t>
      </w:r>
      <w:proofErr w:type="spellEnd"/>
      <w:r w:rsidRPr="00DD1673">
        <w:rPr>
          <w:rFonts w:eastAsia="Calibri" w:cs="Calibri"/>
        </w:rPr>
        <w:t>, landing pages, budgets, and bidding strategies to improve CPL, CTR, and ROAS.</w:t>
      </w:r>
    </w:p>
    <w:p w:rsidR="00DD1673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>Executed remarketing and lookalike audience strategies to boost conversions and retention.</w:t>
      </w:r>
    </w:p>
    <w:p w:rsidR="00F409FD" w:rsidRPr="00DD1673" w:rsidRDefault="00DD1673" w:rsidP="00DD1673">
      <w:pPr>
        <w:pStyle w:val="ListParagraph"/>
        <w:numPr>
          <w:ilvl w:val="0"/>
          <w:numId w:val="9"/>
        </w:numPr>
        <w:spacing w:after="0" w:line="240" w:lineRule="auto"/>
        <w:rPr>
          <w:rFonts w:eastAsia="Calibri" w:cs="Calibri"/>
        </w:rPr>
      </w:pPr>
      <w:r w:rsidRPr="00DD1673">
        <w:rPr>
          <w:rFonts w:eastAsia="Calibri" w:cs="Calibri"/>
        </w:rPr>
        <w:t>Delivered performance reports and insights to clients, ensuring alignment with business goals.</w:t>
      </w:r>
    </w:p>
    <w:p w:rsidR="00DD1673" w:rsidRDefault="00DD1673">
      <w:pPr>
        <w:spacing w:after="0" w:line="240" w:lineRule="auto"/>
        <w:rPr>
          <w:rFonts w:eastAsia="Calibri" w:cs="Calibri"/>
          <w:b/>
        </w:rPr>
      </w:pP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 xml:space="preserve">Kwan </w:t>
      </w:r>
      <w:r w:rsidR="001F2CDE">
        <w:rPr>
          <w:rFonts w:eastAsia="Calibri" w:cs="Calibri"/>
          <w:b/>
        </w:rPr>
        <w:t>Network Solution</w:t>
      </w:r>
    </w:p>
    <w:p w:rsidR="004623CC" w:rsidRDefault="00DD1673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PPC</w:t>
      </w:r>
      <w:r w:rsidR="004E348B">
        <w:rPr>
          <w:rFonts w:eastAsia="Calibri" w:cs="Calibri"/>
          <w:b/>
        </w:rPr>
        <w:t xml:space="preserve"> Executive</w:t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F409FD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</w:r>
      <w:r w:rsidR="00ED2198">
        <w:rPr>
          <w:rFonts w:eastAsia="Calibri" w:cs="Calibri"/>
          <w:b/>
        </w:rPr>
        <w:tab/>
      </w:r>
      <w:r w:rsidR="00ED2198">
        <w:rPr>
          <w:rFonts w:eastAsia="Calibri" w:cs="Calibri"/>
          <w:b/>
        </w:rPr>
        <w:tab/>
      </w:r>
      <w:r w:rsidR="00ED2198">
        <w:rPr>
          <w:rFonts w:eastAsia="Calibri" w:cs="Calibri"/>
          <w:b/>
        </w:rPr>
        <w:tab/>
      </w:r>
      <w:r w:rsidR="004E348B">
        <w:rPr>
          <w:rFonts w:eastAsia="Calibri" w:cs="Calibri"/>
          <w:b/>
        </w:rPr>
        <w:tab/>
        <w:t>Jan 2020 – July 2023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Understood client requirements and business goals across B2B, Automotive, E-commerce, Education, Real Estate, and Home Décor industries.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Researched market trends, target audience, and competitors to plan effective ad strategies.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Set up and managed campaigns on Google Ads, Meta Ads, and LinkedIn Ads for overseas clients (US, UK, Canada &amp; Australia).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 xml:space="preserve">Created and tested ad copies, </w:t>
      </w:r>
      <w:proofErr w:type="spellStart"/>
      <w:r w:rsidRPr="00ED2198">
        <w:rPr>
          <w:rFonts w:eastAsia="Calibri" w:cs="Calibri"/>
        </w:rPr>
        <w:t>creatives</w:t>
      </w:r>
      <w:proofErr w:type="spellEnd"/>
      <w:r w:rsidRPr="00ED2198">
        <w:rPr>
          <w:rFonts w:eastAsia="Calibri" w:cs="Calibri"/>
        </w:rPr>
        <w:t>, and landing pages to improve engagement and conversions.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 xml:space="preserve">Monitored campaign performance (CTR, CPC, CPA, ROAS, </w:t>
      </w:r>
      <w:proofErr w:type="gramStart"/>
      <w:r w:rsidRPr="00ED2198">
        <w:rPr>
          <w:rFonts w:eastAsia="Calibri" w:cs="Calibri"/>
        </w:rPr>
        <w:t>CPL</w:t>
      </w:r>
      <w:proofErr w:type="gramEnd"/>
      <w:r w:rsidRPr="00ED2198">
        <w:rPr>
          <w:rFonts w:eastAsia="Calibri" w:cs="Calibri"/>
        </w:rPr>
        <w:t>) and optimized targeting, bidding, and budgets.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Used remarketing and custom audience strategies to re-engage potential customers.</w:t>
      </w:r>
    </w:p>
    <w:p w:rsidR="00DD1673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Prepared clear reports and insights for clients, showing results and suggesting improvements.</w:t>
      </w:r>
    </w:p>
    <w:p w:rsidR="0086488E" w:rsidRPr="00ED2198" w:rsidRDefault="00DD1673" w:rsidP="00ED2198">
      <w:pPr>
        <w:pStyle w:val="ListParagraph"/>
        <w:numPr>
          <w:ilvl w:val="0"/>
          <w:numId w:val="10"/>
        </w:numPr>
        <w:spacing w:after="0" w:line="240" w:lineRule="auto"/>
        <w:rPr>
          <w:rFonts w:eastAsia="Calibri" w:cs="Calibri"/>
        </w:rPr>
      </w:pPr>
      <w:r w:rsidRPr="00ED2198">
        <w:rPr>
          <w:rFonts w:eastAsia="Calibri" w:cs="Calibri"/>
        </w:rPr>
        <w:t>Ensured continuous optimization and scaling of campaigns to achieve better ROI.</w:t>
      </w:r>
    </w:p>
    <w:p w:rsidR="00ED2198" w:rsidRDefault="00ED2198">
      <w:pPr>
        <w:spacing w:after="0" w:line="240" w:lineRule="auto"/>
        <w:rPr>
          <w:rFonts w:eastAsia="Calibri" w:cs="Calibri"/>
          <w:b/>
        </w:rPr>
      </w:pP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Education:</w:t>
      </w:r>
    </w:p>
    <w:p w:rsidR="004623CC" w:rsidRDefault="004E348B">
      <w:pPr>
        <w:numPr>
          <w:ilvl w:val="0"/>
          <w:numId w:val="4"/>
        </w:numPr>
        <w:spacing w:after="0" w:line="240" w:lineRule="auto"/>
        <w:ind w:left="1080" w:hanging="720"/>
        <w:rPr>
          <w:rFonts w:eastAsia="Calibri" w:cs="Calibri"/>
        </w:rPr>
      </w:pPr>
      <w:r>
        <w:rPr>
          <w:rFonts w:eastAsia="Calibri" w:cs="Calibri"/>
        </w:rPr>
        <w:t>Master in Business Administration, Human Resources Management/Personal Administration/Finance (2010 - 2012)</w:t>
      </w:r>
    </w:p>
    <w:p w:rsidR="004623CC" w:rsidRDefault="004E348B">
      <w:pPr>
        <w:numPr>
          <w:ilvl w:val="0"/>
          <w:numId w:val="4"/>
        </w:numPr>
        <w:spacing w:after="0" w:line="240" w:lineRule="auto"/>
        <w:ind w:left="1080" w:hanging="720"/>
        <w:rPr>
          <w:rFonts w:eastAsia="Calibri" w:cs="Calibri"/>
        </w:rPr>
      </w:pPr>
      <w:r>
        <w:rPr>
          <w:rFonts w:eastAsia="Calibri" w:cs="Calibri"/>
        </w:rPr>
        <w:t>Bachelor of Science - (Information Technology), Information Technology / Project Management · (2007 - 2010)</w:t>
      </w:r>
    </w:p>
    <w:p w:rsidR="00AD7408" w:rsidRPr="00AD7408" w:rsidRDefault="00AD7408" w:rsidP="00AD7408">
      <w:pPr>
        <w:numPr>
          <w:ilvl w:val="0"/>
          <w:numId w:val="4"/>
        </w:numPr>
        <w:spacing w:after="0" w:line="240" w:lineRule="auto"/>
        <w:ind w:left="1080" w:hanging="720"/>
        <w:rPr>
          <w:rFonts w:eastAsia="Calibri" w:cs="Calibri"/>
          <w:b/>
        </w:rPr>
      </w:pPr>
      <w:r>
        <w:rPr>
          <w:rFonts w:eastAsia="Calibri" w:cs="Calibri"/>
          <w:b/>
        </w:rPr>
        <w:t>Reason for Gap</w:t>
      </w:r>
      <w:r w:rsidRPr="00AD7408">
        <w:rPr>
          <w:rFonts w:eastAsia="Calibri" w:cs="Calibri"/>
          <w:b/>
        </w:rPr>
        <w:t>: Took time to prepare for competitive government examination</w:t>
      </w:r>
    </w:p>
    <w:p w:rsidR="004623CC" w:rsidRDefault="004623CC">
      <w:pPr>
        <w:spacing w:after="0" w:line="240" w:lineRule="auto"/>
        <w:rPr>
          <w:rFonts w:eastAsia="Calibri" w:cs="Calibri"/>
        </w:rPr>
      </w:pPr>
    </w:p>
    <w:p w:rsidR="004623CC" w:rsidRDefault="004E348B">
      <w:pPr>
        <w:spacing w:after="0" w:line="240" w:lineRule="auto"/>
        <w:rPr>
          <w:rFonts w:eastAsia="Calibri" w:cs="Calibri"/>
          <w:b/>
        </w:rPr>
      </w:pPr>
      <w:r>
        <w:rPr>
          <w:rFonts w:eastAsia="Calibri" w:cs="Calibri"/>
          <w:b/>
        </w:rPr>
        <w:t>Technical Skills</w:t>
      </w:r>
    </w:p>
    <w:p w:rsidR="004623CC" w:rsidRPr="0086488E" w:rsidRDefault="004E348B" w:rsidP="0086488E">
      <w:pPr>
        <w:spacing w:after="0" w:line="240" w:lineRule="auto"/>
        <w:rPr>
          <w:rFonts w:eastAsia="Calibri" w:cs="Calibri"/>
        </w:rPr>
      </w:pPr>
      <w:r>
        <w:rPr>
          <w:rFonts w:eastAsia="Calibri" w:cs="Calibri"/>
        </w:rPr>
        <w:t>Google Ads, Facebook Ads, Google Analytics, SEMrush, Ahrefs, Mailchimp, HubSpot, WordPress, HTML/CSS (basic)</w:t>
      </w:r>
    </w:p>
    <w:sectPr w:rsidR="004623CC" w:rsidRPr="0086488E" w:rsidSect="004E34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C6125266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0000002"/>
    <w:multiLevelType w:val="multilevel"/>
    <w:tmpl w:val="AC8AD682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>
    <w:nsid w:val="00000003"/>
    <w:multiLevelType w:val="multilevel"/>
    <w:tmpl w:val="99827536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>
    <w:nsid w:val="0AE5166D"/>
    <w:multiLevelType w:val="hybridMultilevel"/>
    <w:tmpl w:val="EB802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0607E4"/>
    <w:multiLevelType w:val="hybridMultilevel"/>
    <w:tmpl w:val="E5523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B15D03"/>
    <w:multiLevelType w:val="multilevel"/>
    <w:tmpl w:val="25B6197E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>
    <w:nsid w:val="46880FAA"/>
    <w:multiLevelType w:val="hybridMultilevel"/>
    <w:tmpl w:val="58ECA7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2C5C92"/>
    <w:multiLevelType w:val="hybridMultilevel"/>
    <w:tmpl w:val="149AA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5B0DE3"/>
    <w:multiLevelType w:val="hybridMultilevel"/>
    <w:tmpl w:val="BB52E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621DCD"/>
    <w:multiLevelType w:val="hybridMultilevel"/>
    <w:tmpl w:val="11822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7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3CC"/>
    <w:rsid w:val="000266AC"/>
    <w:rsid w:val="001F2CDE"/>
    <w:rsid w:val="00385EAA"/>
    <w:rsid w:val="003C0E0D"/>
    <w:rsid w:val="004623CC"/>
    <w:rsid w:val="004E348B"/>
    <w:rsid w:val="0086488E"/>
    <w:rsid w:val="00AD7408"/>
    <w:rsid w:val="00DD1673"/>
    <w:rsid w:val="00ED2198"/>
    <w:rsid w:val="00F409FD"/>
    <w:rsid w:val="00F5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900636-7CD3-4577-97EE-84A2FD2F4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40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409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 Office</dc:creator>
  <cp:lastModifiedBy>Amit</cp:lastModifiedBy>
  <cp:revision>2</cp:revision>
  <dcterms:created xsi:type="dcterms:W3CDTF">2026-01-09T18:23:00Z</dcterms:created>
  <dcterms:modified xsi:type="dcterms:W3CDTF">2026-01-09T18:23:00Z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6368eeb429094153adfe7631c61af7e3</vt:lpwstr>
  </property>
</Properties>
</file>